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D0887" w14:textId="77777777" w:rsidR="00AA0613" w:rsidRDefault="00AA0613" w:rsidP="00AA0613">
      <w:pPr>
        <w:pStyle w:val="NormalnyWeb"/>
      </w:pPr>
      <w:r>
        <w:rPr>
          <w:rFonts w:ascii="Calibri,Bold" w:hAnsi="Calibri,Bold"/>
          <w:sz w:val="22"/>
          <w:szCs w:val="22"/>
        </w:rPr>
        <w:t xml:space="preserve">KLAUZULA INFORMACYJNA DLA KONTRAHENTA </w:t>
      </w:r>
    </w:p>
    <w:p w14:paraId="71BD1D06" w14:textId="02076EC8" w:rsidR="00AA0613" w:rsidRDefault="00AA0613" w:rsidP="00AA0613">
      <w:pPr>
        <w:pStyle w:val="NormalnyWeb"/>
      </w:pPr>
      <w:r>
        <w:rPr>
          <w:rFonts w:ascii="Calibri" w:hAnsi="Calibri" w:cs="Calibri"/>
          <w:sz w:val="22"/>
          <w:szCs w:val="22"/>
        </w:rPr>
        <w:t xml:space="preserve">Zgodnie z art. 13 ust. 1 i 2 </w:t>
      </w:r>
      <w:r>
        <w:rPr>
          <w:rFonts w:ascii="Calibri" w:hAnsi="Calibri" w:cs="Calibri"/>
          <w:sz w:val="22"/>
          <w:szCs w:val="22"/>
        </w:rPr>
        <w:t>Rozporządzenia</w:t>
      </w:r>
      <w:r>
        <w:rPr>
          <w:rFonts w:ascii="Calibri" w:hAnsi="Calibri" w:cs="Calibri"/>
          <w:sz w:val="22"/>
          <w:szCs w:val="22"/>
        </w:rPr>
        <w:t xml:space="preserve"> Parlamentu Europejskiego i Rady (UE) 2016/679 z dnia 27 kwietnia 2016 r. w sprawie ochrony </w:t>
      </w:r>
      <w:r>
        <w:rPr>
          <w:rFonts w:ascii="Calibri" w:hAnsi="Calibri" w:cs="Calibri"/>
          <w:sz w:val="22"/>
          <w:szCs w:val="22"/>
        </w:rPr>
        <w:t>osób</w:t>
      </w:r>
      <w:r>
        <w:rPr>
          <w:rFonts w:ascii="Calibri" w:hAnsi="Calibri" w:cs="Calibri"/>
          <w:sz w:val="22"/>
          <w:szCs w:val="22"/>
        </w:rPr>
        <w:t xml:space="preserve"> fizycznych w </w:t>
      </w:r>
      <w:r>
        <w:rPr>
          <w:rFonts w:ascii="Calibri" w:hAnsi="Calibri" w:cs="Calibri"/>
          <w:sz w:val="22"/>
          <w:szCs w:val="22"/>
        </w:rPr>
        <w:t>związku</w:t>
      </w:r>
      <w:r>
        <w:rPr>
          <w:rFonts w:ascii="Calibri" w:hAnsi="Calibri" w:cs="Calibri"/>
          <w:sz w:val="22"/>
          <w:szCs w:val="22"/>
        </w:rPr>
        <w:t xml:space="preserve"> z przetwarzaniem danych osobowych i w sprawie swobodnego przepływu takich danych oraz uchylenia dyrektywy 95/46/WE (Dz. Urz. UE L 119/1 z 04.05.2016 r.), dalej jako „RODO”, informuję,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e: </w:t>
      </w:r>
    </w:p>
    <w:p w14:paraId="15BB1D99" w14:textId="77777777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Administratorem Pani/Pana danych osobowych jest Fundacja na Rzecz Dwujęzyczności Dzieciom </w:t>
      </w:r>
      <w:proofErr w:type="spellStart"/>
      <w:r>
        <w:rPr>
          <w:rFonts w:ascii="Calibri" w:hAnsi="Calibri" w:cs="Calibri"/>
          <w:sz w:val="22"/>
          <w:szCs w:val="22"/>
        </w:rPr>
        <w:t>EduNowa</w:t>
      </w:r>
      <w:proofErr w:type="spellEnd"/>
      <w:r>
        <w:rPr>
          <w:rFonts w:ascii="Calibri" w:hAnsi="Calibri" w:cs="Calibri"/>
          <w:sz w:val="22"/>
          <w:szCs w:val="22"/>
        </w:rPr>
        <w:t xml:space="preserve"> z siedzibą w Piasecznie (05-502) przy ul. Czarnieckiego 33; </w:t>
      </w:r>
    </w:p>
    <w:p w14:paraId="466B2D21" w14:textId="2013C7A3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Administrator powołał Inspektora Ochrony Danych Osobowych; kontakt do IOD: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iod@edunowa.pl; </w:t>
      </w:r>
    </w:p>
    <w:p w14:paraId="27CD0783" w14:textId="77777777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przetwarzane będą w celu prowadzenia korespondencji, na podstawie art. 6 ust. 1 lit. a, tj. odrębnej zgody wynikającej z zainicjowania kontaktu z Administratorem; w przypadku ewentualnych sporów Pani/Pana dane osobowe mogą być również przetwarzane w celu dochodzenia roszczeń bądź obrony praw Administratora - na podstawie art. 6 ust. 1 lit. f RODO, co stanowi tzw. prawnie </w:t>
      </w:r>
      <w:r w:rsidRPr="0014338A">
        <w:rPr>
          <w:rFonts w:ascii="Calibri" w:hAnsi="Calibri" w:cs="Calibri"/>
          <w:sz w:val="22"/>
          <w:szCs w:val="22"/>
        </w:rPr>
        <w:t>uzasadniony interes, kt</w:t>
      </w:r>
      <w:r>
        <w:rPr>
          <w:rFonts w:ascii="Calibri" w:hAnsi="Calibri" w:cs="Calibri"/>
          <w:sz w:val="22"/>
          <w:szCs w:val="22"/>
        </w:rPr>
        <w:t>ó</w:t>
      </w:r>
      <w:r w:rsidRPr="0014338A">
        <w:rPr>
          <w:rFonts w:ascii="Calibri" w:hAnsi="Calibri" w:cs="Calibri"/>
          <w:sz w:val="22"/>
          <w:szCs w:val="22"/>
        </w:rPr>
        <w:t>rym jest dochodzenie roszcze</w:t>
      </w:r>
      <w:r>
        <w:rPr>
          <w:rFonts w:ascii="Calibri" w:hAnsi="Calibri" w:cs="Calibri"/>
          <w:sz w:val="22"/>
          <w:szCs w:val="22"/>
        </w:rPr>
        <w:t>ń</w:t>
      </w:r>
      <w:r w:rsidRPr="0014338A">
        <w:rPr>
          <w:rFonts w:ascii="Calibri" w:hAnsi="Calibri" w:cs="Calibri"/>
          <w:sz w:val="22"/>
          <w:szCs w:val="22"/>
        </w:rPr>
        <w:t xml:space="preserve"> i obrona praw Administratora; </w:t>
      </w:r>
    </w:p>
    <w:p w14:paraId="19DC8427" w14:textId="5DD88B00" w:rsidR="00AA0613" w:rsidRDefault="00AA0613" w:rsidP="00AA0613">
      <w:pPr>
        <w:pStyle w:val="NormalnyWeb"/>
        <w:numPr>
          <w:ilvl w:val="0"/>
          <w:numId w:val="1"/>
        </w:numPr>
      </w:pPr>
      <w:r w:rsidRPr="00AA0613">
        <w:rPr>
          <w:rFonts w:ascii="Calibri" w:hAnsi="Calibri" w:cs="Calibri"/>
          <w:sz w:val="22"/>
          <w:szCs w:val="22"/>
        </w:rPr>
        <w:t xml:space="preserve">odbiorcą Pani/Pana danych osobowych </w:t>
      </w:r>
      <w:r w:rsidRPr="00AA0613">
        <w:rPr>
          <w:rFonts w:ascii="Calibri" w:hAnsi="Calibri" w:cs="Calibri"/>
          <w:sz w:val="22"/>
          <w:szCs w:val="22"/>
        </w:rPr>
        <w:t>będą</w:t>
      </w:r>
      <w:r w:rsidRPr="00AA0613">
        <w:rPr>
          <w:rFonts w:ascii="Calibri" w:hAnsi="Calibri" w:cs="Calibri"/>
          <w:sz w:val="22"/>
          <w:szCs w:val="22"/>
        </w:rPr>
        <w:t xml:space="preserve"> </w:t>
      </w:r>
      <w:r w:rsidRPr="00AA0613">
        <w:rPr>
          <w:rFonts w:ascii="Calibri" w:hAnsi="Calibri" w:cs="Calibri"/>
          <w:sz w:val="22"/>
          <w:szCs w:val="22"/>
        </w:rPr>
        <w:t>wyłącznie</w:t>
      </w:r>
      <w:r w:rsidRPr="00AA0613">
        <w:rPr>
          <w:rFonts w:ascii="Calibri" w:hAnsi="Calibri" w:cs="Calibri"/>
          <w:sz w:val="22"/>
          <w:szCs w:val="22"/>
        </w:rPr>
        <w:t xml:space="preserve"> podmioty uprawnione do uzyskania danych osobowych na podstawie </w:t>
      </w:r>
      <w:r w:rsidRPr="00AA0613">
        <w:rPr>
          <w:rFonts w:ascii="Calibri" w:hAnsi="Calibri" w:cs="Calibri"/>
          <w:sz w:val="22"/>
          <w:szCs w:val="22"/>
        </w:rPr>
        <w:t>odrębnych</w:t>
      </w:r>
      <w:r w:rsidRPr="00AA0613">
        <w:rPr>
          <w:rFonts w:ascii="Calibri" w:hAnsi="Calibri" w:cs="Calibri"/>
          <w:sz w:val="22"/>
          <w:szCs w:val="22"/>
        </w:rPr>
        <w:t xml:space="preserve"> </w:t>
      </w:r>
      <w:r w:rsidRPr="00AA0613">
        <w:rPr>
          <w:rFonts w:ascii="Calibri" w:hAnsi="Calibri" w:cs="Calibri"/>
          <w:sz w:val="22"/>
          <w:szCs w:val="22"/>
        </w:rPr>
        <w:t>przepisów</w:t>
      </w:r>
      <w:r w:rsidRPr="00AA0613">
        <w:rPr>
          <w:rFonts w:ascii="Calibri" w:hAnsi="Calibri" w:cs="Calibri"/>
          <w:sz w:val="22"/>
          <w:szCs w:val="22"/>
        </w:rPr>
        <w:t xml:space="preserve"> prawa, </w:t>
      </w:r>
      <w:r w:rsidRPr="00AA0613">
        <w:rPr>
          <w:rFonts w:ascii="Calibri" w:hAnsi="Calibri" w:cs="Calibri"/>
          <w:sz w:val="22"/>
          <w:szCs w:val="22"/>
        </w:rPr>
        <w:t>upoważnieni</w:t>
      </w:r>
      <w:r w:rsidRPr="00AA0613">
        <w:rPr>
          <w:rFonts w:ascii="Calibri" w:hAnsi="Calibri" w:cs="Calibri"/>
          <w:sz w:val="22"/>
          <w:szCs w:val="22"/>
        </w:rPr>
        <w:t xml:space="preserve"> pracownicy/</w:t>
      </w:r>
      <w:r w:rsidRPr="00AA0613">
        <w:rPr>
          <w:rFonts w:ascii="Calibri" w:hAnsi="Calibri" w:cs="Calibri"/>
          <w:sz w:val="22"/>
          <w:szCs w:val="22"/>
        </w:rPr>
        <w:t>współpracownicy</w:t>
      </w:r>
      <w:r w:rsidRPr="00AA0613">
        <w:rPr>
          <w:rFonts w:ascii="Calibri" w:hAnsi="Calibri" w:cs="Calibri"/>
          <w:sz w:val="22"/>
          <w:szCs w:val="22"/>
        </w:rPr>
        <w:t xml:space="preserve"> Administratora, dostawcy usług technicznych i organizacyjnych oraz podmioty </w:t>
      </w:r>
      <w:r w:rsidRPr="00AA0613">
        <w:rPr>
          <w:rFonts w:ascii="Calibri" w:hAnsi="Calibri" w:cs="Calibri"/>
          <w:sz w:val="22"/>
          <w:szCs w:val="22"/>
        </w:rPr>
        <w:t>uczestniczące</w:t>
      </w:r>
      <w:r w:rsidRPr="00AA0613">
        <w:rPr>
          <w:rFonts w:ascii="Calibri" w:hAnsi="Calibri" w:cs="Calibri"/>
          <w:sz w:val="22"/>
          <w:szCs w:val="22"/>
        </w:rPr>
        <w:t xml:space="preserve"> w realizacji umowy; </w:t>
      </w:r>
    </w:p>
    <w:p w14:paraId="4AFE98E3" w14:textId="1F3D9416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przekazywane odbiorcy w </w:t>
      </w:r>
      <w:r>
        <w:rPr>
          <w:rFonts w:ascii="Calibri" w:hAnsi="Calibri" w:cs="Calibri"/>
          <w:sz w:val="22"/>
          <w:szCs w:val="22"/>
        </w:rPr>
        <w:t>państwie</w:t>
      </w:r>
      <w:r>
        <w:rPr>
          <w:rFonts w:ascii="Calibri" w:hAnsi="Calibri" w:cs="Calibri"/>
          <w:sz w:val="22"/>
          <w:szCs w:val="22"/>
        </w:rPr>
        <w:t xml:space="preserve"> trzecim</w:t>
      </w:r>
      <w:r w:rsidRPr="00AA0613">
        <w:rPr>
          <w:rFonts w:ascii="Calibri" w:hAnsi="Calibri" w:cs="Calibri"/>
          <w:sz w:val="22"/>
          <w:szCs w:val="22"/>
        </w:rPr>
        <w:t xml:space="preserve">; </w:t>
      </w:r>
    </w:p>
    <w:p w14:paraId="2FDA43E4" w14:textId="22D329D6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przechowywane przez okres 5 lat liczonych od </w:t>
      </w:r>
      <w:r>
        <w:rPr>
          <w:rFonts w:ascii="Calibri" w:hAnsi="Calibri" w:cs="Calibri"/>
          <w:sz w:val="22"/>
          <w:szCs w:val="22"/>
        </w:rPr>
        <w:t>rozwiązania</w:t>
      </w:r>
      <w:r>
        <w:rPr>
          <w:rFonts w:ascii="Calibri" w:hAnsi="Calibri" w:cs="Calibri"/>
          <w:sz w:val="22"/>
          <w:szCs w:val="22"/>
        </w:rPr>
        <w:t>/</w:t>
      </w:r>
      <w:r>
        <w:rPr>
          <w:rFonts w:ascii="Calibri" w:hAnsi="Calibri" w:cs="Calibri"/>
          <w:sz w:val="22"/>
          <w:szCs w:val="22"/>
        </w:rPr>
        <w:t>wygaśnięcia</w:t>
      </w:r>
      <w:r>
        <w:rPr>
          <w:rFonts w:ascii="Calibri" w:hAnsi="Calibri" w:cs="Calibri"/>
          <w:sz w:val="22"/>
          <w:szCs w:val="22"/>
        </w:rPr>
        <w:t xml:space="preserve"> </w:t>
      </w:r>
      <w:r w:rsidRPr="00AA0613">
        <w:rPr>
          <w:rFonts w:ascii="Calibri" w:hAnsi="Calibri" w:cs="Calibri"/>
          <w:sz w:val="22"/>
          <w:szCs w:val="22"/>
        </w:rPr>
        <w:t>umowy; dane osobowe przetwarzane w celu dokonywania rozlicze</w:t>
      </w:r>
      <w:r>
        <w:rPr>
          <w:rFonts w:ascii="Calibri" w:hAnsi="Calibri" w:cs="Calibri"/>
          <w:sz w:val="22"/>
          <w:szCs w:val="22"/>
        </w:rPr>
        <w:t>ń</w:t>
      </w:r>
      <w:r w:rsidRPr="00AA0613">
        <w:rPr>
          <w:rFonts w:ascii="Calibri" w:hAnsi="Calibri" w:cs="Calibri"/>
          <w:sz w:val="22"/>
          <w:szCs w:val="22"/>
        </w:rPr>
        <w:t xml:space="preserve"> </w:t>
      </w:r>
      <w:r w:rsidRPr="00AA0613">
        <w:rPr>
          <w:rFonts w:ascii="Calibri" w:hAnsi="Calibri" w:cs="Calibri"/>
          <w:sz w:val="22"/>
          <w:szCs w:val="22"/>
        </w:rPr>
        <w:t>będą</w:t>
      </w:r>
      <w:r w:rsidRPr="00AA0613">
        <w:rPr>
          <w:rFonts w:ascii="Calibri" w:hAnsi="Calibri" w:cs="Calibri"/>
          <w:sz w:val="22"/>
          <w:szCs w:val="22"/>
        </w:rPr>
        <w:t xml:space="preserve"> przechowywane przez Administratora przez okres przechowywania dokumentacji </w:t>
      </w:r>
      <w:r w:rsidRPr="00AA0613">
        <w:rPr>
          <w:rFonts w:ascii="Calibri" w:hAnsi="Calibri" w:cs="Calibri"/>
          <w:sz w:val="22"/>
          <w:szCs w:val="22"/>
        </w:rPr>
        <w:t>księgowej</w:t>
      </w:r>
      <w:r w:rsidRPr="00AA0613">
        <w:rPr>
          <w:rFonts w:ascii="Calibri" w:hAnsi="Calibri" w:cs="Calibri"/>
          <w:sz w:val="22"/>
          <w:szCs w:val="22"/>
        </w:rPr>
        <w:t xml:space="preserve"> i podatkowej </w:t>
      </w:r>
      <w:r w:rsidRPr="00AA0613">
        <w:rPr>
          <w:rFonts w:ascii="Calibri" w:hAnsi="Calibri" w:cs="Calibri"/>
          <w:sz w:val="22"/>
          <w:szCs w:val="22"/>
        </w:rPr>
        <w:t>wynikający</w:t>
      </w:r>
      <w:r w:rsidRPr="00AA0613">
        <w:rPr>
          <w:rFonts w:ascii="Calibri" w:hAnsi="Calibri" w:cs="Calibri"/>
          <w:sz w:val="22"/>
          <w:szCs w:val="22"/>
        </w:rPr>
        <w:t xml:space="preserve"> z </w:t>
      </w:r>
      <w:r w:rsidRPr="00AA0613">
        <w:rPr>
          <w:rFonts w:ascii="Calibri" w:hAnsi="Calibri" w:cs="Calibri"/>
          <w:sz w:val="22"/>
          <w:szCs w:val="22"/>
        </w:rPr>
        <w:t>przepisów</w:t>
      </w:r>
      <w:r w:rsidRPr="00AA0613">
        <w:rPr>
          <w:rFonts w:ascii="Calibri" w:hAnsi="Calibri" w:cs="Calibri"/>
          <w:sz w:val="22"/>
          <w:szCs w:val="22"/>
        </w:rPr>
        <w:t xml:space="preserve"> prawa; dane przetwarzane w celu dochodzenia roszcze</w:t>
      </w:r>
      <w:r>
        <w:rPr>
          <w:rFonts w:ascii="Calibri" w:hAnsi="Calibri" w:cs="Calibri"/>
          <w:sz w:val="22"/>
          <w:szCs w:val="22"/>
        </w:rPr>
        <w:t>ń</w:t>
      </w:r>
      <w:r w:rsidRPr="00AA0613">
        <w:rPr>
          <w:rFonts w:ascii="Calibri" w:hAnsi="Calibri" w:cs="Calibri"/>
          <w:sz w:val="22"/>
          <w:szCs w:val="22"/>
        </w:rPr>
        <w:t xml:space="preserve"> (np. w </w:t>
      </w:r>
      <w:r w:rsidRPr="00AA0613">
        <w:rPr>
          <w:rFonts w:ascii="Calibri" w:hAnsi="Calibri" w:cs="Calibri"/>
          <w:sz w:val="22"/>
          <w:szCs w:val="22"/>
        </w:rPr>
        <w:t>postepowaniach</w:t>
      </w:r>
      <w:r w:rsidRPr="00AA0613">
        <w:rPr>
          <w:rFonts w:ascii="Calibri" w:hAnsi="Calibri" w:cs="Calibri"/>
          <w:sz w:val="22"/>
          <w:szCs w:val="22"/>
        </w:rPr>
        <w:t xml:space="preserve"> </w:t>
      </w:r>
      <w:r w:rsidRPr="00AA0613">
        <w:rPr>
          <w:rFonts w:ascii="Calibri" w:hAnsi="Calibri" w:cs="Calibri"/>
          <w:sz w:val="22"/>
          <w:szCs w:val="22"/>
        </w:rPr>
        <w:t>sądowych</w:t>
      </w:r>
      <w:r w:rsidRPr="00AA0613">
        <w:rPr>
          <w:rFonts w:ascii="Calibri" w:hAnsi="Calibri" w:cs="Calibri"/>
          <w:sz w:val="22"/>
          <w:szCs w:val="22"/>
        </w:rPr>
        <w:t xml:space="preserve">) </w:t>
      </w:r>
      <w:r w:rsidRPr="00AA0613">
        <w:rPr>
          <w:rFonts w:ascii="Calibri" w:hAnsi="Calibri" w:cs="Calibri"/>
          <w:sz w:val="22"/>
          <w:szCs w:val="22"/>
        </w:rPr>
        <w:t>będą</w:t>
      </w:r>
      <w:r w:rsidRPr="00AA0613">
        <w:rPr>
          <w:rFonts w:ascii="Calibri" w:hAnsi="Calibri" w:cs="Calibri"/>
          <w:sz w:val="22"/>
          <w:szCs w:val="22"/>
        </w:rPr>
        <w:t xml:space="preserve"> przechowywane przez okres przedawnienia </w:t>
      </w:r>
      <w:r w:rsidRPr="00AA0613">
        <w:rPr>
          <w:rFonts w:ascii="Calibri" w:hAnsi="Calibri" w:cs="Calibri"/>
          <w:sz w:val="22"/>
          <w:szCs w:val="22"/>
        </w:rPr>
        <w:t>roszczeń</w:t>
      </w:r>
      <w:r w:rsidRPr="00AA0613">
        <w:rPr>
          <w:rFonts w:ascii="Calibri" w:hAnsi="Calibri" w:cs="Calibri"/>
          <w:sz w:val="22"/>
          <w:szCs w:val="22"/>
        </w:rPr>
        <w:t xml:space="preserve">, </w:t>
      </w:r>
      <w:r w:rsidRPr="00AA0613">
        <w:rPr>
          <w:rFonts w:ascii="Calibri" w:hAnsi="Calibri" w:cs="Calibri"/>
          <w:sz w:val="22"/>
          <w:szCs w:val="22"/>
        </w:rPr>
        <w:t>wynikający</w:t>
      </w:r>
      <w:r w:rsidRPr="00AA0613">
        <w:rPr>
          <w:rFonts w:ascii="Calibri" w:hAnsi="Calibri" w:cs="Calibri"/>
          <w:sz w:val="22"/>
          <w:szCs w:val="22"/>
        </w:rPr>
        <w:t xml:space="preserve"> z </w:t>
      </w:r>
      <w:r w:rsidRPr="00AA0613">
        <w:rPr>
          <w:rFonts w:ascii="Calibri" w:hAnsi="Calibri" w:cs="Calibri"/>
          <w:sz w:val="22"/>
          <w:szCs w:val="22"/>
        </w:rPr>
        <w:t>przepisów</w:t>
      </w:r>
      <w:r w:rsidRPr="00AA0613">
        <w:rPr>
          <w:rFonts w:ascii="Calibri" w:hAnsi="Calibri" w:cs="Calibri"/>
          <w:sz w:val="22"/>
          <w:szCs w:val="22"/>
        </w:rPr>
        <w:t xml:space="preserve"> kodeksu cywilnego; </w:t>
      </w:r>
    </w:p>
    <w:p w14:paraId="636B3D65" w14:textId="18B17A2E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posiada Pani/Pan prawo </w:t>
      </w:r>
      <w:r>
        <w:rPr>
          <w:rFonts w:ascii="Calibri" w:hAnsi="Calibri" w:cs="Calibri"/>
          <w:sz w:val="22"/>
          <w:szCs w:val="22"/>
        </w:rPr>
        <w:t>dostępu</w:t>
      </w:r>
      <w:r>
        <w:rPr>
          <w:rFonts w:ascii="Calibri" w:hAnsi="Calibri" w:cs="Calibri"/>
          <w:sz w:val="22"/>
          <w:szCs w:val="22"/>
        </w:rPr>
        <w:t xml:space="preserve"> do </w:t>
      </w:r>
      <w:r>
        <w:rPr>
          <w:rFonts w:ascii="Calibri" w:hAnsi="Calibri" w:cs="Calibri"/>
          <w:sz w:val="22"/>
          <w:szCs w:val="22"/>
        </w:rPr>
        <w:t>treści</w:t>
      </w:r>
      <w:r>
        <w:rPr>
          <w:rFonts w:ascii="Calibri" w:hAnsi="Calibri" w:cs="Calibri"/>
          <w:sz w:val="22"/>
          <w:szCs w:val="22"/>
        </w:rPr>
        <w:t xml:space="preserve"> swoich danych oraz prawo ich sprostowania, </w:t>
      </w:r>
      <w:r>
        <w:rPr>
          <w:rFonts w:ascii="Calibri" w:hAnsi="Calibri" w:cs="Calibri"/>
          <w:sz w:val="22"/>
          <w:szCs w:val="22"/>
        </w:rPr>
        <w:t>usunięcia</w:t>
      </w:r>
      <w:r>
        <w:rPr>
          <w:rFonts w:ascii="Calibri" w:hAnsi="Calibri" w:cs="Calibri"/>
          <w:sz w:val="22"/>
          <w:szCs w:val="22"/>
        </w:rPr>
        <w:t xml:space="preserve">, ograniczenia przetwarzania, prawo do przenoszenia danych, prawo wniesienia sprzeciwu; </w:t>
      </w:r>
    </w:p>
    <w:p w14:paraId="241F350B" w14:textId="16E238D8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8)  ma Pani/Pan prawo wniesienia skargi do organu nadzorczego – Prezesa </w:t>
      </w:r>
      <w:r>
        <w:rPr>
          <w:rFonts w:ascii="Calibri" w:hAnsi="Calibri" w:cs="Calibri"/>
          <w:sz w:val="22"/>
          <w:szCs w:val="22"/>
        </w:rPr>
        <w:t>Urzędu</w:t>
      </w:r>
      <w:r>
        <w:rPr>
          <w:rFonts w:ascii="Calibri" w:hAnsi="Calibri" w:cs="Calibri"/>
          <w:sz w:val="22"/>
          <w:szCs w:val="22"/>
        </w:rPr>
        <w:t xml:space="preserve"> Ochrony Danych Osobowych, gdy uzna Pani/Pan,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 przetwarzanie przez Administratora danych osobowych Pani/Pana </w:t>
      </w:r>
      <w:r>
        <w:rPr>
          <w:rFonts w:ascii="Calibri" w:hAnsi="Calibri" w:cs="Calibri"/>
          <w:sz w:val="22"/>
          <w:szCs w:val="22"/>
        </w:rPr>
        <w:t>dotyczących</w:t>
      </w:r>
      <w:r>
        <w:rPr>
          <w:rFonts w:ascii="Calibri" w:hAnsi="Calibri" w:cs="Calibri"/>
          <w:sz w:val="22"/>
          <w:szCs w:val="22"/>
        </w:rPr>
        <w:t xml:space="preserve"> narusza przepisy RODO; </w:t>
      </w:r>
    </w:p>
    <w:p w14:paraId="5C42A94E" w14:textId="349E05A5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9)  podanie danych osobowych jest dobrowolne, </w:t>
      </w:r>
      <w:r>
        <w:rPr>
          <w:rFonts w:ascii="Calibri" w:hAnsi="Calibri" w:cs="Calibri"/>
          <w:sz w:val="22"/>
          <w:szCs w:val="22"/>
        </w:rPr>
        <w:t>jednakże</w:t>
      </w:r>
      <w:r>
        <w:rPr>
          <w:rFonts w:ascii="Calibri" w:hAnsi="Calibri" w:cs="Calibri"/>
          <w:sz w:val="22"/>
          <w:szCs w:val="22"/>
        </w:rPr>
        <w:t xml:space="preserve"> odmowa podania danych </w:t>
      </w:r>
      <w:r>
        <w:rPr>
          <w:rFonts w:ascii="Calibri" w:hAnsi="Calibri" w:cs="Calibri"/>
          <w:sz w:val="22"/>
          <w:szCs w:val="22"/>
        </w:rPr>
        <w:t>może</w:t>
      </w:r>
      <w:r>
        <w:rPr>
          <w:rFonts w:ascii="Calibri" w:hAnsi="Calibri" w:cs="Calibri"/>
          <w:sz w:val="22"/>
          <w:szCs w:val="22"/>
        </w:rPr>
        <w:t xml:space="preserve"> skutkowa</w:t>
      </w:r>
      <w:r>
        <w:rPr>
          <w:rFonts w:ascii="Calibri" w:hAnsi="Calibri" w:cs="Calibri"/>
          <w:sz w:val="22"/>
          <w:szCs w:val="22"/>
        </w:rPr>
        <w:t>ć</w:t>
      </w:r>
      <w:r>
        <w:rPr>
          <w:rFonts w:ascii="Calibri" w:hAnsi="Calibri" w:cs="Calibri"/>
          <w:sz w:val="22"/>
          <w:szCs w:val="22"/>
        </w:rPr>
        <w:t xml:space="preserve"> odmową realizacji umowy; </w:t>
      </w:r>
    </w:p>
    <w:p w14:paraId="04660C07" w14:textId="48A622DC" w:rsidR="00AA0613" w:rsidRDefault="00AA0613" w:rsidP="00AA06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10)  wobec Pani/Pana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podejmowane zautomatyzowane decyzje (decyzje bez udziału człowieka), w tym Pani/Pana dane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podlegały profilowaniu. </w:t>
      </w:r>
    </w:p>
    <w:p w14:paraId="3B831148" w14:textId="77777777" w:rsidR="00BC154D" w:rsidRDefault="00000000"/>
    <w:sectPr w:rsidR="00BC154D" w:rsidSect="003C62B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82660"/>
    <w:multiLevelType w:val="multilevel"/>
    <w:tmpl w:val="EAA8C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1915A0"/>
    <w:multiLevelType w:val="multilevel"/>
    <w:tmpl w:val="79A89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325097">
    <w:abstractNumId w:val="1"/>
  </w:num>
  <w:num w:numId="2" w16cid:durableId="600799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613"/>
    <w:rsid w:val="000A3ABB"/>
    <w:rsid w:val="003C62BA"/>
    <w:rsid w:val="005071AB"/>
    <w:rsid w:val="005811CA"/>
    <w:rsid w:val="005F0CBD"/>
    <w:rsid w:val="00746D19"/>
    <w:rsid w:val="00885E4C"/>
    <w:rsid w:val="008B0F81"/>
    <w:rsid w:val="00AA0613"/>
    <w:rsid w:val="00BD1C21"/>
    <w:rsid w:val="00E51185"/>
    <w:rsid w:val="00F4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28BB8B"/>
  <w14:defaultImageDpi w14:val="32767"/>
  <w15:chartTrackingRefBased/>
  <w15:docId w15:val="{F81F4042-8BC7-4845-B3BA-0FBBD1EA6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A061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1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Bogusławska</dc:creator>
  <cp:keywords/>
  <dc:description/>
  <cp:lastModifiedBy>Magdalena Bogusławska</cp:lastModifiedBy>
  <cp:revision>1</cp:revision>
  <dcterms:created xsi:type="dcterms:W3CDTF">2022-09-27T08:59:00Z</dcterms:created>
  <dcterms:modified xsi:type="dcterms:W3CDTF">2022-09-27T09:07:00Z</dcterms:modified>
</cp:coreProperties>
</file>